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CBA" w:rsidRPr="00F2523E" w:rsidRDefault="00F43CBA" w:rsidP="001B29C2">
      <w:pPr>
        <w:jc w:val="center"/>
        <w:rPr>
          <w:rFonts w:ascii="Arial" w:hAnsi="Arial" w:cs="Arial"/>
          <w:b/>
          <w:color w:val="FF0000"/>
        </w:rPr>
      </w:pPr>
      <w:r w:rsidRPr="00F2523E">
        <w:rPr>
          <w:rFonts w:ascii="Arial" w:hAnsi="Arial" w:cs="Arial"/>
          <w:b/>
          <w:noProof/>
          <w:color w:val="FF0000"/>
        </w:rPr>
        <w:drawing>
          <wp:inline distT="0" distB="0" distL="0" distR="0">
            <wp:extent cx="457200" cy="571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571500"/>
                    </a:xfrm>
                    <a:prstGeom prst="rect">
                      <a:avLst/>
                    </a:prstGeom>
                    <a:solidFill>
                      <a:srgbClr val="FF0000">
                        <a:alpha val="96077"/>
                      </a:srgbClr>
                    </a:solidFill>
                    <a:ln>
                      <a:noFill/>
                    </a:ln>
                  </pic:spPr>
                </pic:pic>
              </a:graphicData>
            </a:graphic>
          </wp:inline>
        </w:drawing>
      </w:r>
    </w:p>
    <w:p w:rsidR="001B29C2" w:rsidRPr="00F2523E" w:rsidRDefault="001B29C2" w:rsidP="001B29C2">
      <w:pPr>
        <w:jc w:val="center"/>
        <w:rPr>
          <w:rFonts w:ascii="Arial" w:hAnsi="Arial" w:cs="Arial"/>
          <w:b/>
          <w:color w:val="FF0000"/>
        </w:rPr>
      </w:pPr>
    </w:p>
    <w:p w:rsidR="00F43CBA" w:rsidRPr="00F2523E" w:rsidRDefault="00F43CBA" w:rsidP="00F43CBA">
      <w:pPr>
        <w:jc w:val="center"/>
        <w:rPr>
          <w:rFonts w:ascii="Arial" w:hAnsi="Arial" w:cs="Arial"/>
        </w:rPr>
      </w:pPr>
      <w:r w:rsidRPr="00F2523E">
        <w:rPr>
          <w:rFonts w:ascii="Arial" w:hAnsi="Arial" w:cs="Arial"/>
        </w:rPr>
        <w:t>АДМИНИСТРАЦИЯ ПОСЁЛКА КРАСНОКАМЕНСК</w:t>
      </w:r>
    </w:p>
    <w:p w:rsidR="00F43CBA" w:rsidRPr="00F2523E" w:rsidRDefault="00F43CBA" w:rsidP="00F43CBA">
      <w:pPr>
        <w:jc w:val="center"/>
        <w:rPr>
          <w:rFonts w:ascii="Arial" w:hAnsi="Arial" w:cs="Arial"/>
        </w:rPr>
      </w:pPr>
      <w:r w:rsidRPr="00F2523E">
        <w:rPr>
          <w:rFonts w:ascii="Arial" w:hAnsi="Arial" w:cs="Arial"/>
        </w:rPr>
        <w:t>КУРАГИНСКОГО РАЙОНА</w:t>
      </w:r>
    </w:p>
    <w:p w:rsidR="00F43CBA" w:rsidRPr="00F2523E" w:rsidRDefault="00F43CBA" w:rsidP="00F43CBA">
      <w:pPr>
        <w:jc w:val="center"/>
        <w:rPr>
          <w:rFonts w:ascii="Arial" w:hAnsi="Arial" w:cs="Arial"/>
        </w:rPr>
      </w:pPr>
      <w:r w:rsidRPr="00F2523E">
        <w:rPr>
          <w:rFonts w:ascii="Arial" w:hAnsi="Arial" w:cs="Arial"/>
        </w:rPr>
        <w:t>КРАСНОЯРСКОГО КРАЯ</w:t>
      </w:r>
    </w:p>
    <w:p w:rsidR="001B29C2" w:rsidRPr="00F2523E" w:rsidRDefault="001B29C2" w:rsidP="00F43CBA">
      <w:pPr>
        <w:jc w:val="center"/>
        <w:rPr>
          <w:rFonts w:ascii="Arial" w:hAnsi="Arial" w:cs="Arial"/>
        </w:rPr>
      </w:pPr>
    </w:p>
    <w:p w:rsidR="00F43CBA" w:rsidRPr="00F2523E" w:rsidRDefault="00341BD2" w:rsidP="00F43CBA">
      <w:pPr>
        <w:jc w:val="center"/>
        <w:rPr>
          <w:rFonts w:ascii="Arial" w:hAnsi="Arial" w:cs="Arial"/>
        </w:rPr>
      </w:pPr>
      <w:r w:rsidRPr="00F2523E">
        <w:rPr>
          <w:rFonts w:ascii="Arial" w:hAnsi="Arial" w:cs="Arial"/>
        </w:rPr>
        <w:t>ПОСТАНОВЛЕНИЕ</w:t>
      </w:r>
    </w:p>
    <w:p w:rsidR="001B29C2" w:rsidRPr="00F2523E" w:rsidRDefault="001B29C2" w:rsidP="00F43CBA">
      <w:pPr>
        <w:jc w:val="center"/>
        <w:rPr>
          <w:rFonts w:ascii="Arial" w:hAnsi="Arial" w:cs="Arial"/>
        </w:rPr>
      </w:pPr>
    </w:p>
    <w:p w:rsidR="00F43CBA" w:rsidRPr="00F2523E" w:rsidRDefault="00E43525" w:rsidP="00F43CBA">
      <w:pPr>
        <w:rPr>
          <w:rFonts w:ascii="Arial" w:hAnsi="Arial" w:cs="Arial"/>
        </w:rPr>
      </w:pPr>
      <w:r w:rsidRPr="00F2523E">
        <w:rPr>
          <w:rFonts w:ascii="Arial" w:hAnsi="Arial" w:cs="Arial"/>
        </w:rPr>
        <w:t>29</w:t>
      </w:r>
      <w:r w:rsidR="0066358D" w:rsidRPr="00F2523E">
        <w:rPr>
          <w:rFonts w:ascii="Arial" w:hAnsi="Arial" w:cs="Arial"/>
        </w:rPr>
        <w:t>.04</w:t>
      </w:r>
      <w:r w:rsidR="00FF602E" w:rsidRPr="00F2523E">
        <w:rPr>
          <w:rFonts w:ascii="Arial" w:hAnsi="Arial" w:cs="Arial"/>
        </w:rPr>
        <w:t>.201</w:t>
      </w:r>
      <w:r w:rsidR="0066358D" w:rsidRPr="00F2523E">
        <w:rPr>
          <w:rFonts w:ascii="Arial" w:hAnsi="Arial" w:cs="Arial"/>
        </w:rPr>
        <w:t>9</w:t>
      </w:r>
      <w:r w:rsidR="00F43CBA" w:rsidRPr="00F2523E">
        <w:rPr>
          <w:rFonts w:ascii="Arial" w:hAnsi="Arial" w:cs="Arial"/>
        </w:rPr>
        <w:tab/>
      </w:r>
      <w:r w:rsidR="00F43CBA" w:rsidRPr="00F2523E">
        <w:rPr>
          <w:rFonts w:ascii="Arial" w:hAnsi="Arial" w:cs="Arial"/>
        </w:rPr>
        <w:tab/>
      </w:r>
      <w:r w:rsidR="00F43CBA" w:rsidRPr="00F2523E">
        <w:rPr>
          <w:rFonts w:ascii="Arial" w:hAnsi="Arial" w:cs="Arial"/>
        </w:rPr>
        <w:tab/>
      </w:r>
      <w:r w:rsidR="00F43CBA" w:rsidRPr="00F2523E">
        <w:rPr>
          <w:rFonts w:ascii="Arial" w:hAnsi="Arial" w:cs="Arial"/>
        </w:rPr>
        <w:tab/>
        <w:t>п. Краснокаменск</w:t>
      </w:r>
      <w:r w:rsidR="00F43CBA" w:rsidRPr="00F2523E">
        <w:rPr>
          <w:rFonts w:ascii="Arial" w:hAnsi="Arial" w:cs="Arial"/>
        </w:rPr>
        <w:tab/>
      </w:r>
      <w:r w:rsidR="00F43CBA" w:rsidRPr="00F2523E">
        <w:rPr>
          <w:rFonts w:ascii="Arial" w:hAnsi="Arial" w:cs="Arial"/>
        </w:rPr>
        <w:tab/>
      </w:r>
      <w:r w:rsidR="00F43CBA" w:rsidRPr="00F2523E">
        <w:rPr>
          <w:rFonts w:ascii="Arial" w:hAnsi="Arial" w:cs="Arial"/>
        </w:rPr>
        <w:tab/>
      </w:r>
      <w:r w:rsidR="00F2523E">
        <w:rPr>
          <w:rFonts w:ascii="Arial" w:hAnsi="Arial" w:cs="Arial"/>
        </w:rPr>
        <w:t xml:space="preserve"> </w:t>
      </w:r>
      <w:r w:rsidR="00F43CBA" w:rsidRPr="00F2523E">
        <w:rPr>
          <w:rFonts w:ascii="Arial" w:hAnsi="Arial" w:cs="Arial"/>
        </w:rPr>
        <w:t xml:space="preserve">№ </w:t>
      </w:r>
      <w:r w:rsidRPr="00F2523E">
        <w:rPr>
          <w:rFonts w:ascii="Arial" w:hAnsi="Arial" w:cs="Arial"/>
        </w:rPr>
        <w:t>17</w:t>
      </w:r>
      <w:r w:rsidR="00F43CBA" w:rsidRPr="00F2523E">
        <w:rPr>
          <w:rFonts w:ascii="Arial" w:hAnsi="Arial" w:cs="Arial"/>
        </w:rPr>
        <w:t>-п</w:t>
      </w:r>
    </w:p>
    <w:p w:rsidR="00F43CBA" w:rsidRPr="00F2523E" w:rsidRDefault="00F43CBA" w:rsidP="001420FA">
      <w:pPr>
        <w:pStyle w:val="ConsPlusTitle"/>
        <w:jc w:val="both"/>
        <w:rPr>
          <w:rFonts w:ascii="Arial" w:hAnsi="Arial" w:cs="Arial"/>
          <w:b w:val="0"/>
          <w:bCs w:val="0"/>
          <w:sz w:val="24"/>
          <w:szCs w:val="24"/>
        </w:rPr>
      </w:pPr>
    </w:p>
    <w:p w:rsidR="00E43525" w:rsidRPr="00F2523E" w:rsidRDefault="0066358D" w:rsidP="0066358D">
      <w:pPr>
        <w:pStyle w:val="ConsPlusTitle"/>
        <w:jc w:val="both"/>
        <w:rPr>
          <w:rFonts w:ascii="Arial" w:hAnsi="Arial" w:cs="Arial"/>
          <w:b w:val="0"/>
          <w:bCs w:val="0"/>
          <w:sz w:val="24"/>
          <w:szCs w:val="24"/>
        </w:rPr>
      </w:pPr>
      <w:r w:rsidRPr="00F2523E">
        <w:rPr>
          <w:rFonts w:ascii="Arial" w:hAnsi="Arial" w:cs="Arial"/>
          <w:b w:val="0"/>
          <w:bCs w:val="0"/>
          <w:sz w:val="24"/>
          <w:szCs w:val="24"/>
        </w:rPr>
        <w:t xml:space="preserve">О внесении изменений в Постановление </w:t>
      </w:r>
    </w:p>
    <w:p w:rsidR="00E43525" w:rsidRPr="00F2523E" w:rsidRDefault="00E43525" w:rsidP="0066358D">
      <w:pPr>
        <w:pStyle w:val="ConsPlusTitle"/>
        <w:jc w:val="both"/>
        <w:rPr>
          <w:rFonts w:ascii="Arial" w:hAnsi="Arial" w:cs="Arial"/>
          <w:b w:val="0"/>
          <w:bCs w:val="0"/>
          <w:sz w:val="24"/>
          <w:szCs w:val="24"/>
        </w:rPr>
      </w:pPr>
      <w:r w:rsidRPr="00F2523E">
        <w:rPr>
          <w:rFonts w:ascii="Arial" w:hAnsi="Arial" w:cs="Arial"/>
          <w:b w:val="0"/>
          <w:bCs w:val="0"/>
          <w:sz w:val="24"/>
          <w:szCs w:val="24"/>
        </w:rPr>
        <w:t>от 19.01.2015 №04-п «</w:t>
      </w:r>
      <w:r w:rsidR="0066358D" w:rsidRPr="00F2523E">
        <w:rPr>
          <w:rFonts w:ascii="Arial" w:hAnsi="Arial" w:cs="Arial"/>
          <w:b w:val="0"/>
          <w:bCs w:val="0"/>
          <w:sz w:val="24"/>
          <w:szCs w:val="24"/>
        </w:rPr>
        <w:t xml:space="preserve">Об </w:t>
      </w:r>
      <w:r w:rsidR="001420FA" w:rsidRPr="00F2523E">
        <w:rPr>
          <w:rFonts w:ascii="Arial" w:hAnsi="Arial" w:cs="Arial"/>
          <w:b w:val="0"/>
          <w:bCs w:val="0"/>
          <w:sz w:val="24"/>
          <w:szCs w:val="24"/>
        </w:rPr>
        <w:t>утверждении</w:t>
      </w:r>
    </w:p>
    <w:p w:rsidR="00E43525" w:rsidRPr="00F2523E" w:rsidRDefault="001420FA" w:rsidP="0066358D">
      <w:pPr>
        <w:pStyle w:val="ConsPlusTitle"/>
        <w:jc w:val="both"/>
        <w:rPr>
          <w:rFonts w:ascii="Arial" w:hAnsi="Arial" w:cs="Arial"/>
          <w:b w:val="0"/>
          <w:sz w:val="24"/>
          <w:szCs w:val="24"/>
        </w:rPr>
      </w:pPr>
      <w:r w:rsidRPr="00F2523E">
        <w:rPr>
          <w:rFonts w:ascii="Arial" w:hAnsi="Arial" w:cs="Arial"/>
          <w:b w:val="0"/>
          <w:bCs w:val="0"/>
          <w:sz w:val="24"/>
          <w:szCs w:val="24"/>
        </w:rPr>
        <w:t xml:space="preserve"> административного</w:t>
      </w:r>
      <w:r w:rsidR="00FF602E" w:rsidRPr="00F2523E">
        <w:rPr>
          <w:rFonts w:ascii="Arial" w:hAnsi="Arial" w:cs="Arial"/>
          <w:b w:val="0"/>
          <w:bCs w:val="0"/>
          <w:sz w:val="24"/>
          <w:szCs w:val="24"/>
        </w:rPr>
        <w:t xml:space="preserve"> </w:t>
      </w:r>
      <w:r w:rsidRPr="00F2523E">
        <w:rPr>
          <w:rFonts w:ascii="Arial" w:hAnsi="Arial" w:cs="Arial"/>
          <w:b w:val="0"/>
          <w:sz w:val="24"/>
          <w:szCs w:val="24"/>
        </w:rPr>
        <w:t>регламента</w:t>
      </w:r>
      <w:r w:rsidR="00FF602E" w:rsidRPr="00F2523E">
        <w:rPr>
          <w:rFonts w:ascii="Arial" w:hAnsi="Arial" w:cs="Arial"/>
          <w:b w:val="0"/>
          <w:sz w:val="24"/>
          <w:szCs w:val="24"/>
        </w:rPr>
        <w:t xml:space="preserve"> </w:t>
      </w:r>
      <w:r w:rsidR="00F43CBA" w:rsidRPr="00F2523E">
        <w:rPr>
          <w:rFonts w:ascii="Arial" w:hAnsi="Arial" w:cs="Arial"/>
          <w:b w:val="0"/>
          <w:sz w:val="24"/>
          <w:szCs w:val="24"/>
        </w:rPr>
        <w:t>исполнения</w:t>
      </w:r>
      <w:r w:rsidR="0066358D" w:rsidRPr="00F2523E">
        <w:rPr>
          <w:rFonts w:ascii="Arial" w:hAnsi="Arial" w:cs="Arial"/>
          <w:b w:val="0"/>
          <w:sz w:val="24"/>
          <w:szCs w:val="24"/>
        </w:rPr>
        <w:t xml:space="preserve"> </w:t>
      </w:r>
    </w:p>
    <w:p w:rsidR="00E43525" w:rsidRPr="00F2523E" w:rsidRDefault="00FF602E" w:rsidP="0066358D">
      <w:pPr>
        <w:pStyle w:val="ConsPlusTitle"/>
        <w:jc w:val="both"/>
        <w:rPr>
          <w:rFonts w:ascii="Arial" w:hAnsi="Arial" w:cs="Arial"/>
          <w:b w:val="0"/>
          <w:sz w:val="24"/>
          <w:szCs w:val="24"/>
        </w:rPr>
      </w:pPr>
      <w:r w:rsidRPr="00F2523E">
        <w:rPr>
          <w:rFonts w:ascii="Arial" w:hAnsi="Arial" w:cs="Arial"/>
          <w:b w:val="0"/>
          <w:sz w:val="24"/>
          <w:szCs w:val="24"/>
        </w:rPr>
        <w:t>м</w:t>
      </w:r>
      <w:r w:rsidR="001420FA" w:rsidRPr="00F2523E">
        <w:rPr>
          <w:rFonts w:ascii="Arial" w:hAnsi="Arial" w:cs="Arial"/>
          <w:b w:val="0"/>
          <w:sz w:val="24"/>
          <w:szCs w:val="24"/>
        </w:rPr>
        <w:t>униципальной</w:t>
      </w:r>
      <w:r w:rsidRPr="00F2523E">
        <w:rPr>
          <w:rFonts w:ascii="Arial" w:hAnsi="Arial" w:cs="Arial"/>
          <w:b w:val="0"/>
          <w:sz w:val="24"/>
          <w:szCs w:val="24"/>
        </w:rPr>
        <w:t xml:space="preserve"> </w:t>
      </w:r>
      <w:r w:rsidR="001420FA" w:rsidRPr="00F2523E">
        <w:rPr>
          <w:rFonts w:ascii="Arial" w:hAnsi="Arial" w:cs="Arial"/>
          <w:b w:val="0"/>
          <w:sz w:val="24"/>
          <w:szCs w:val="24"/>
        </w:rPr>
        <w:t xml:space="preserve">функции по проведению </w:t>
      </w:r>
    </w:p>
    <w:p w:rsidR="00E43525" w:rsidRPr="00F2523E" w:rsidRDefault="001420FA" w:rsidP="0066358D">
      <w:pPr>
        <w:pStyle w:val="ConsPlusTitle"/>
        <w:jc w:val="both"/>
        <w:rPr>
          <w:rFonts w:ascii="Arial" w:hAnsi="Arial" w:cs="Arial"/>
          <w:b w:val="0"/>
          <w:bCs w:val="0"/>
          <w:sz w:val="24"/>
          <w:szCs w:val="24"/>
        </w:rPr>
      </w:pPr>
      <w:r w:rsidRPr="00F2523E">
        <w:rPr>
          <w:rFonts w:ascii="Arial" w:hAnsi="Arial" w:cs="Arial"/>
          <w:b w:val="0"/>
          <w:sz w:val="24"/>
          <w:szCs w:val="24"/>
        </w:rPr>
        <w:t>проверок</w:t>
      </w:r>
      <w:r w:rsidR="00FF602E" w:rsidRPr="00F2523E">
        <w:rPr>
          <w:rFonts w:ascii="Arial" w:hAnsi="Arial" w:cs="Arial"/>
          <w:b w:val="0"/>
          <w:sz w:val="24"/>
          <w:szCs w:val="24"/>
        </w:rPr>
        <w:t xml:space="preserve"> </w:t>
      </w:r>
      <w:r w:rsidR="00F43CBA" w:rsidRPr="00F2523E">
        <w:rPr>
          <w:rFonts w:ascii="Arial" w:hAnsi="Arial" w:cs="Arial"/>
          <w:b w:val="0"/>
          <w:bCs w:val="0"/>
          <w:sz w:val="24"/>
          <w:szCs w:val="24"/>
        </w:rPr>
        <w:t>юридических лиц</w:t>
      </w:r>
      <w:r w:rsidR="0066358D" w:rsidRPr="00F2523E">
        <w:rPr>
          <w:rFonts w:ascii="Arial" w:hAnsi="Arial" w:cs="Arial"/>
          <w:b w:val="0"/>
          <w:sz w:val="24"/>
          <w:szCs w:val="24"/>
        </w:rPr>
        <w:t xml:space="preserve"> </w:t>
      </w:r>
      <w:r w:rsidRPr="00F2523E">
        <w:rPr>
          <w:rFonts w:ascii="Arial" w:hAnsi="Arial" w:cs="Arial"/>
          <w:b w:val="0"/>
          <w:bCs w:val="0"/>
          <w:sz w:val="24"/>
          <w:szCs w:val="24"/>
        </w:rPr>
        <w:t xml:space="preserve">и </w:t>
      </w:r>
    </w:p>
    <w:p w:rsidR="00E43525" w:rsidRPr="00F2523E" w:rsidRDefault="001420FA" w:rsidP="0066358D">
      <w:pPr>
        <w:pStyle w:val="ConsPlusTitle"/>
        <w:jc w:val="both"/>
        <w:rPr>
          <w:rFonts w:ascii="Arial" w:hAnsi="Arial" w:cs="Arial"/>
          <w:b w:val="0"/>
          <w:bCs w:val="0"/>
          <w:sz w:val="24"/>
          <w:szCs w:val="24"/>
        </w:rPr>
      </w:pPr>
      <w:r w:rsidRPr="00F2523E">
        <w:rPr>
          <w:rFonts w:ascii="Arial" w:hAnsi="Arial" w:cs="Arial"/>
          <w:b w:val="0"/>
          <w:bCs w:val="0"/>
          <w:sz w:val="24"/>
          <w:szCs w:val="24"/>
        </w:rPr>
        <w:t>индивидуальных</w:t>
      </w:r>
      <w:r w:rsidR="0066358D" w:rsidRPr="00F2523E">
        <w:rPr>
          <w:rFonts w:ascii="Arial" w:hAnsi="Arial" w:cs="Arial"/>
          <w:b w:val="0"/>
          <w:bCs w:val="0"/>
          <w:sz w:val="24"/>
          <w:szCs w:val="24"/>
        </w:rPr>
        <w:t xml:space="preserve"> </w:t>
      </w:r>
      <w:r w:rsidRPr="00F2523E">
        <w:rPr>
          <w:rFonts w:ascii="Arial" w:hAnsi="Arial" w:cs="Arial"/>
          <w:b w:val="0"/>
          <w:bCs w:val="0"/>
          <w:sz w:val="24"/>
          <w:szCs w:val="24"/>
        </w:rPr>
        <w:t>предпринимателей</w:t>
      </w:r>
    </w:p>
    <w:p w:rsidR="00E43525" w:rsidRPr="00F2523E" w:rsidRDefault="00FF602E" w:rsidP="0066358D">
      <w:pPr>
        <w:pStyle w:val="ConsPlusTitle"/>
        <w:jc w:val="both"/>
        <w:rPr>
          <w:rFonts w:ascii="Arial" w:hAnsi="Arial" w:cs="Arial"/>
          <w:b w:val="0"/>
          <w:bCs w:val="0"/>
          <w:sz w:val="24"/>
          <w:szCs w:val="24"/>
        </w:rPr>
      </w:pPr>
      <w:r w:rsidRPr="00F2523E">
        <w:rPr>
          <w:rFonts w:ascii="Arial" w:hAnsi="Arial" w:cs="Arial"/>
          <w:b w:val="0"/>
          <w:bCs w:val="0"/>
          <w:sz w:val="24"/>
          <w:szCs w:val="24"/>
        </w:rPr>
        <w:t xml:space="preserve"> </w:t>
      </w:r>
      <w:r w:rsidR="001420FA" w:rsidRPr="00F2523E">
        <w:rPr>
          <w:rFonts w:ascii="Arial" w:hAnsi="Arial" w:cs="Arial"/>
          <w:b w:val="0"/>
          <w:sz w:val="24"/>
          <w:szCs w:val="24"/>
        </w:rPr>
        <w:t>при</w:t>
      </w:r>
      <w:r w:rsidRPr="00F2523E">
        <w:rPr>
          <w:rFonts w:ascii="Arial" w:hAnsi="Arial" w:cs="Arial"/>
          <w:b w:val="0"/>
          <w:sz w:val="24"/>
          <w:szCs w:val="24"/>
        </w:rPr>
        <w:t xml:space="preserve"> </w:t>
      </w:r>
      <w:r w:rsidR="00F43CBA" w:rsidRPr="00F2523E">
        <w:rPr>
          <w:rFonts w:ascii="Arial" w:hAnsi="Arial" w:cs="Arial"/>
          <w:b w:val="0"/>
          <w:sz w:val="24"/>
          <w:szCs w:val="24"/>
        </w:rPr>
        <w:t>осуществлении</w:t>
      </w:r>
      <w:r w:rsidR="0066358D" w:rsidRPr="00F2523E">
        <w:rPr>
          <w:rFonts w:ascii="Arial" w:hAnsi="Arial" w:cs="Arial"/>
          <w:b w:val="0"/>
          <w:sz w:val="24"/>
          <w:szCs w:val="24"/>
        </w:rPr>
        <w:t xml:space="preserve"> </w:t>
      </w:r>
      <w:r w:rsidR="001420FA" w:rsidRPr="00F2523E">
        <w:rPr>
          <w:rFonts w:ascii="Arial" w:hAnsi="Arial" w:cs="Arial"/>
          <w:b w:val="0"/>
          <w:bCs w:val="0"/>
          <w:sz w:val="24"/>
          <w:szCs w:val="24"/>
        </w:rPr>
        <w:t>муниципального</w:t>
      </w:r>
      <w:r w:rsidR="00A3612B" w:rsidRPr="00F2523E">
        <w:rPr>
          <w:rFonts w:ascii="Arial" w:hAnsi="Arial" w:cs="Arial"/>
          <w:b w:val="0"/>
          <w:bCs w:val="0"/>
          <w:sz w:val="24"/>
          <w:szCs w:val="24"/>
        </w:rPr>
        <w:t xml:space="preserve"> </w:t>
      </w:r>
    </w:p>
    <w:p w:rsidR="001420FA" w:rsidRPr="00F2523E" w:rsidRDefault="00F43CBA" w:rsidP="0066358D">
      <w:pPr>
        <w:pStyle w:val="ConsPlusTitle"/>
        <w:jc w:val="both"/>
        <w:rPr>
          <w:rFonts w:ascii="Arial" w:hAnsi="Arial" w:cs="Arial"/>
          <w:b w:val="0"/>
          <w:sz w:val="24"/>
          <w:szCs w:val="24"/>
        </w:rPr>
      </w:pPr>
      <w:r w:rsidRPr="00F2523E">
        <w:rPr>
          <w:rFonts w:ascii="Arial" w:hAnsi="Arial" w:cs="Arial"/>
          <w:b w:val="0"/>
          <w:bCs w:val="0"/>
          <w:sz w:val="24"/>
          <w:szCs w:val="24"/>
        </w:rPr>
        <w:t>жилищного контроля</w:t>
      </w:r>
      <w:r w:rsidR="0066358D" w:rsidRPr="00F2523E">
        <w:rPr>
          <w:rFonts w:ascii="Arial" w:hAnsi="Arial" w:cs="Arial"/>
          <w:b w:val="0"/>
          <w:bCs w:val="0"/>
          <w:sz w:val="24"/>
          <w:szCs w:val="24"/>
        </w:rPr>
        <w:t>»</w:t>
      </w:r>
    </w:p>
    <w:p w:rsidR="001420FA" w:rsidRPr="00F2523E" w:rsidRDefault="001420FA" w:rsidP="0066358D">
      <w:pPr>
        <w:pStyle w:val="ConsPlusTitle"/>
        <w:ind w:firstLine="708"/>
        <w:rPr>
          <w:rFonts w:ascii="Arial" w:hAnsi="Arial" w:cs="Arial"/>
          <w:b w:val="0"/>
          <w:bCs w:val="0"/>
          <w:sz w:val="24"/>
          <w:szCs w:val="24"/>
        </w:rPr>
      </w:pPr>
    </w:p>
    <w:p w:rsidR="001420FA" w:rsidRPr="00F2523E" w:rsidRDefault="001420FA" w:rsidP="001420FA">
      <w:pPr>
        <w:pStyle w:val="ConsPlusTitle"/>
        <w:ind w:firstLine="708"/>
        <w:jc w:val="both"/>
        <w:rPr>
          <w:rFonts w:ascii="Arial" w:hAnsi="Arial" w:cs="Arial"/>
          <w:b w:val="0"/>
          <w:bCs w:val="0"/>
          <w:sz w:val="24"/>
          <w:szCs w:val="24"/>
        </w:rPr>
      </w:pPr>
      <w:r w:rsidRPr="00F2523E">
        <w:rPr>
          <w:rFonts w:ascii="Arial" w:hAnsi="Arial" w:cs="Arial"/>
          <w:b w:val="0"/>
          <w:bCs w:val="0"/>
          <w:sz w:val="24"/>
          <w:szCs w:val="24"/>
        </w:rPr>
        <w:t xml:space="preserve">В целях </w:t>
      </w:r>
      <w:r w:rsidR="0066358D" w:rsidRPr="00F2523E">
        <w:rPr>
          <w:rFonts w:ascii="Arial" w:hAnsi="Arial" w:cs="Arial"/>
          <w:b w:val="0"/>
          <w:bCs w:val="0"/>
          <w:sz w:val="24"/>
          <w:szCs w:val="24"/>
        </w:rPr>
        <w:t>приведения в соответствие</w:t>
      </w:r>
      <w:r w:rsidR="001B29C2" w:rsidRPr="00F2523E">
        <w:rPr>
          <w:rFonts w:ascii="Arial" w:hAnsi="Arial" w:cs="Arial"/>
          <w:b w:val="0"/>
          <w:bCs w:val="0"/>
          <w:sz w:val="24"/>
          <w:szCs w:val="24"/>
        </w:rPr>
        <w:t xml:space="preserve"> с требованиями Жилищного кодекса Российской Федерации,</w:t>
      </w:r>
      <w:r w:rsidR="00F2523E">
        <w:rPr>
          <w:rFonts w:ascii="Arial" w:hAnsi="Arial" w:cs="Arial"/>
          <w:b w:val="0"/>
          <w:bCs w:val="0"/>
          <w:sz w:val="24"/>
          <w:szCs w:val="24"/>
        </w:rPr>
        <w:t xml:space="preserve"> </w:t>
      </w:r>
      <w:r w:rsidR="00F43CBA" w:rsidRPr="00F2523E">
        <w:rPr>
          <w:rFonts w:ascii="Arial" w:hAnsi="Arial" w:cs="Arial"/>
          <w:b w:val="0"/>
          <w:bCs w:val="0"/>
          <w:sz w:val="24"/>
          <w:szCs w:val="24"/>
        </w:rPr>
        <w:t xml:space="preserve">руководствуясь Уставом муниципального образования посёлок Краснокаменск, </w:t>
      </w:r>
      <w:r w:rsidRPr="00F2523E">
        <w:rPr>
          <w:rFonts w:ascii="Arial" w:hAnsi="Arial" w:cs="Arial"/>
          <w:b w:val="0"/>
          <w:bCs w:val="0"/>
          <w:sz w:val="24"/>
          <w:szCs w:val="24"/>
        </w:rPr>
        <w:t>ПОСТАНОВЛЯ</w:t>
      </w:r>
      <w:r w:rsidR="001B29C2" w:rsidRPr="00F2523E">
        <w:rPr>
          <w:rFonts w:ascii="Arial" w:hAnsi="Arial" w:cs="Arial"/>
          <w:b w:val="0"/>
          <w:bCs w:val="0"/>
          <w:sz w:val="24"/>
          <w:szCs w:val="24"/>
        </w:rPr>
        <w:t>Ю</w:t>
      </w:r>
      <w:r w:rsidRPr="00F2523E">
        <w:rPr>
          <w:rFonts w:ascii="Arial" w:hAnsi="Arial" w:cs="Arial"/>
          <w:b w:val="0"/>
          <w:bCs w:val="0"/>
          <w:sz w:val="24"/>
          <w:szCs w:val="24"/>
        </w:rPr>
        <w:t>:</w:t>
      </w:r>
    </w:p>
    <w:p w:rsidR="00EF303D" w:rsidRPr="00F2523E" w:rsidRDefault="00EF303D" w:rsidP="001420FA">
      <w:pPr>
        <w:pStyle w:val="ConsPlusTitle"/>
        <w:ind w:firstLine="708"/>
        <w:jc w:val="both"/>
        <w:rPr>
          <w:rFonts w:ascii="Arial" w:hAnsi="Arial" w:cs="Arial"/>
          <w:b w:val="0"/>
          <w:bCs w:val="0"/>
          <w:sz w:val="24"/>
          <w:szCs w:val="24"/>
        </w:rPr>
      </w:pPr>
    </w:p>
    <w:p w:rsidR="001B29C2" w:rsidRPr="00F2523E" w:rsidRDefault="001B29C2" w:rsidP="00F724B4">
      <w:pPr>
        <w:pStyle w:val="ConsPlusTitle"/>
        <w:numPr>
          <w:ilvl w:val="0"/>
          <w:numId w:val="3"/>
        </w:numPr>
        <w:ind w:left="0" w:firstLine="360"/>
        <w:jc w:val="both"/>
        <w:rPr>
          <w:rFonts w:ascii="Arial" w:hAnsi="Arial" w:cs="Arial"/>
          <w:b w:val="0"/>
          <w:bCs w:val="0"/>
          <w:sz w:val="24"/>
          <w:szCs w:val="24"/>
        </w:rPr>
      </w:pPr>
      <w:r w:rsidRPr="00F2523E">
        <w:rPr>
          <w:rFonts w:ascii="Arial" w:hAnsi="Arial" w:cs="Arial"/>
          <w:b w:val="0"/>
          <w:bCs w:val="0"/>
          <w:sz w:val="24"/>
          <w:szCs w:val="24"/>
        </w:rPr>
        <w:t xml:space="preserve">Внести в Постановление от 19.01.2015 №04-п «Об утверждении административного </w:t>
      </w:r>
      <w:r w:rsidRPr="00F2523E">
        <w:rPr>
          <w:rFonts w:ascii="Arial" w:hAnsi="Arial" w:cs="Arial"/>
          <w:b w:val="0"/>
          <w:sz w:val="24"/>
          <w:szCs w:val="24"/>
        </w:rPr>
        <w:t xml:space="preserve">регламента исполнения муниципальной функции по проведению проверок </w:t>
      </w:r>
      <w:r w:rsidRPr="00F2523E">
        <w:rPr>
          <w:rFonts w:ascii="Arial" w:hAnsi="Arial" w:cs="Arial"/>
          <w:b w:val="0"/>
          <w:bCs w:val="0"/>
          <w:sz w:val="24"/>
          <w:szCs w:val="24"/>
        </w:rPr>
        <w:t>юридических лиц</w:t>
      </w:r>
      <w:r w:rsidRPr="00F2523E">
        <w:rPr>
          <w:rFonts w:ascii="Arial" w:hAnsi="Arial" w:cs="Arial"/>
          <w:b w:val="0"/>
          <w:sz w:val="24"/>
          <w:szCs w:val="24"/>
        </w:rPr>
        <w:t xml:space="preserve"> </w:t>
      </w:r>
      <w:r w:rsidRPr="00F2523E">
        <w:rPr>
          <w:rFonts w:ascii="Arial" w:hAnsi="Arial" w:cs="Arial"/>
          <w:b w:val="0"/>
          <w:bCs w:val="0"/>
          <w:sz w:val="24"/>
          <w:szCs w:val="24"/>
        </w:rPr>
        <w:t xml:space="preserve">и индивидуальных предпринимателей </w:t>
      </w:r>
      <w:r w:rsidRPr="00F2523E">
        <w:rPr>
          <w:rFonts w:ascii="Arial" w:hAnsi="Arial" w:cs="Arial"/>
          <w:b w:val="0"/>
          <w:sz w:val="24"/>
          <w:szCs w:val="24"/>
        </w:rPr>
        <w:t xml:space="preserve">при осуществлении </w:t>
      </w:r>
      <w:r w:rsidRPr="00F2523E">
        <w:rPr>
          <w:rFonts w:ascii="Arial" w:hAnsi="Arial" w:cs="Arial"/>
          <w:b w:val="0"/>
          <w:bCs w:val="0"/>
          <w:sz w:val="24"/>
          <w:szCs w:val="24"/>
        </w:rPr>
        <w:t>муниципального жилищного контроля» (далее по тексту «Административный регламент») следующие изменения:</w:t>
      </w:r>
    </w:p>
    <w:p w:rsidR="00F724B4" w:rsidRPr="00F2523E" w:rsidRDefault="00F724B4" w:rsidP="00F724B4">
      <w:pPr>
        <w:autoSpaceDE w:val="0"/>
        <w:autoSpaceDN w:val="0"/>
        <w:adjustRightInd w:val="0"/>
        <w:jc w:val="both"/>
        <w:rPr>
          <w:rFonts w:ascii="Arial" w:hAnsi="Arial" w:cs="Arial"/>
          <w:bCs/>
        </w:rPr>
      </w:pPr>
      <w:r w:rsidRPr="00F2523E">
        <w:rPr>
          <w:rFonts w:ascii="Arial" w:hAnsi="Arial" w:cs="Arial"/>
        </w:rPr>
        <w:t xml:space="preserve">1.1. </w:t>
      </w:r>
      <w:r w:rsidRPr="00F2523E">
        <w:rPr>
          <w:rFonts w:ascii="Arial" w:hAnsi="Arial" w:cs="Arial"/>
          <w:b/>
        </w:rPr>
        <w:t>пункт 1.7.3</w:t>
      </w:r>
      <w:r w:rsidRPr="00F2523E">
        <w:rPr>
          <w:rFonts w:ascii="Arial" w:hAnsi="Arial" w:cs="Arial"/>
        </w:rPr>
        <w:t xml:space="preserve"> Административного регламента </w:t>
      </w:r>
      <w:r w:rsidRPr="00F2523E">
        <w:rPr>
          <w:rFonts w:ascii="Arial" w:hAnsi="Arial" w:cs="Arial"/>
          <w:b/>
        </w:rPr>
        <w:t>изложить в следующей редакции:</w:t>
      </w:r>
      <w:r w:rsidRPr="00F2523E">
        <w:rPr>
          <w:rFonts w:ascii="Arial" w:hAnsi="Arial" w:cs="Arial"/>
        </w:rPr>
        <w:t xml:space="preserve"> «</w:t>
      </w:r>
      <w:r w:rsidRPr="00F2523E">
        <w:rPr>
          <w:rFonts w:ascii="Arial" w:hAnsi="Arial" w:cs="Arial"/>
          <w:bCs/>
        </w:rPr>
        <w:t>При осуществлении муниципального контроля муниципальные инспекторы вправе:</w:t>
      </w:r>
    </w:p>
    <w:p w:rsidR="00F724B4" w:rsidRPr="00F2523E" w:rsidRDefault="00F724B4" w:rsidP="00F724B4">
      <w:pPr>
        <w:pStyle w:val="ab"/>
        <w:ind w:left="0" w:firstLine="360"/>
        <w:jc w:val="both"/>
        <w:rPr>
          <w:rFonts w:ascii="Arial" w:hAnsi="Arial" w:cs="Arial"/>
        </w:rPr>
      </w:pPr>
      <w:r w:rsidRPr="00F2523E">
        <w:rPr>
          <w:rFonts w:ascii="Arial" w:hAnsi="Arial" w:cs="Arial"/>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724B4" w:rsidRPr="00F2523E" w:rsidRDefault="00F724B4" w:rsidP="00F724B4">
      <w:pPr>
        <w:pStyle w:val="ab"/>
        <w:ind w:left="0" w:firstLine="360"/>
        <w:jc w:val="both"/>
        <w:rPr>
          <w:rFonts w:ascii="Arial" w:hAnsi="Arial" w:cs="Arial"/>
        </w:rPr>
      </w:pPr>
      <w:r w:rsidRPr="00F2523E">
        <w:rPr>
          <w:rFonts w:ascii="Arial" w:hAnsi="Arial" w:cs="Arial"/>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w:t>
      </w:r>
      <w:r w:rsidRPr="00F2523E">
        <w:rPr>
          <w:rFonts w:ascii="Arial" w:hAnsi="Arial" w:cs="Arial"/>
        </w:rPr>
        <w:lastRenderedPageBreak/>
        <w:t xml:space="preserve">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9" w:history="1">
        <w:r w:rsidRPr="00F2523E">
          <w:rPr>
            <w:rStyle w:val="a8"/>
            <w:rFonts w:ascii="Arial" w:hAnsi="Arial" w:cs="Arial"/>
          </w:rPr>
          <w:t>частью 2 статьи 91.18</w:t>
        </w:r>
      </w:hyperlink>
      <w:r w:rsidRPr="00F2523E">
        <w:rPr>
          <w:rFonts w:ascii="Arial" w:hAnsi="Arial" w:cs="Arial"/>
        </w:rP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0" w:history="1">
        <w:r w:rsidRPr="00F2523E">
          <w:rPr>
            <w:rStyle w:val="a8"/>
            <w:rFonts w:ascii="Arial" w:hAnsi="Arial" w:cs="Arial"/>
          </w:rPr>
          <w:t>статьей 162</w:t>
        </w:r>
      </w:hyperlink>
      <w:r w:rsidRPr="00F2523E">
        <w:rPr>
          <w:rFonts w:ascii="Arial" w:hAnsi="Arial" w:cs="Arial"/>
        </w:rP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1" w:history="1">
        <w:r w:rsidRPr="00F2523E">
          <w:rPr>
            <w:rStyle w:val="a8"/>
            <w:rFonts w:ascii="Arial" w:hAnsi="Arial" w:cs="Arial"/>
          </w:rPr>
          <w:t>части 1 статьи 164</w:t>
        </w:r>
      </w:hyperlink>
      <w:r w:rsidRPr="00F2523E">
        <w:rPr>
          <w:rFonts w:ascii="Arial" w:hAnsi="Arial" w:cs="Arial"/>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F724B4" w:rsidRPr="00F2523E" w:rsidRDefault="00F724B4" w:rsidP="00F724B4">
      <w:pPr>
        <w:pStyle w:val="ab"/>
        <w:ind w:left="0" w:firstLine="360"/>
        <w:jc w:val="both"/>
        <w:rPr>
          <w:rFonts w:ascii="Arial" w:hAnsi="Arial" w:cs="Arial"/>
        </w:rPr>
      </w:pPr>
      <w:r w:rsidRPr="00F2523E">
        <w:rPr>
          <w:rFonts w:ascii="Arial" w:hAnsi="Arial" w:cs="Arial"/>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F724B4" w:rsidRPr="00F2523E" w:rsidRDefault="00F724B4" w:rsidP="00F724B4">
      <w:pPr>
        <w:pStyle w:val="ab"/>
        <w:ind w:left="0" w:firstLine="360"/>
        <w:jc w:val="both"/>
        <w:rPr>
          <w:rFonts w:ascii="Arial" w:hAnsi="Arial" w:cs="Arial"/>
        </w:rPr>
      </w:pPr>
      <w:r w:rsidRPr="00F2523E">
        <w:rPr>
          <w:rFonts w:ascii="Arial" w:hAnsi="Arial" w:cs="Arial"/>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F724B4" w:rsidRPr="00F2523E" w:rsidRDefault="00F724B4" w:rsidP="00F724B4">
      <w:pPr>
        <w:pStyle w:val="ab"/>
        <w:ind w:left="0" w:firstLine="360"/>
        <w:jc w:val="both"/>
        <w:rPr>
          <w:rFonts w:ascii="Arial" w:hAnsi="Arial" w:cs="Arial"/>
        </w:rPr>
      </w:pPr>
      <w:r w:rsidRPr="00F2523E">
        <w:rPr>
          <w:rFonts w:ascii="Arial" w:hAnsi="Arial" w:cs="Arial"/>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B29C2" w:rsidRPr="00F2523E" w:rsidRDefault="001B29C2" w:rsidP="00F724B4">
      <w:pPr>
        <w:ind w:firstLine="360"/>
        <w:jc w:val="both"/>
        <w:rPr>
          <w:rFonts w:ascii="Arial" w:hAnsi="Arial" w:cs="Arial"/>
        </w:rPr>
      </w:pPr>
      <w:r w:rsidRPr="00F2523E">
        <w:rPr>
          <w:rFonts w:ascii="Arial" w:hAnsi="Arial" w:cs="Arial"/>
        </w:rPr>
        <w:t>1.</w:t>
      </w:r>
      <w:r w:rsidR="00F724B4" w:rsidRPr="00F2523E">
        <w:rPr>
          <w:rFonts w:ascii="Arial" w:hAnsi="Arial" w:cs="Arial"/>
        </w:rPr>
        <w:t xml:space="preserve">2. </w:t>
      </w:r>
      <w:r w:rsidR="00183E51" w:rsidRPr="00F2523E">
        <w:rPr>
          <w:rFonts w:ascii="Arial" w:hAnsi="Arial" w:cs="Arial"/>
          <w:b/>
          <w:bCs/>
        </w:rPr>
        <w:t>пункт</w:t>
      </w:r>
      <w:r w:rsidRPr="00F2523E">
        <w:rPr>
          <w:rFonts w:ascii="Arial" w:hAnsi="Arial" w:cs="Arial"/>
        </w:rPr>
        <w:t xml:space="preserve"> </w:t>
      </w:r>
      <w:r w:rsidRPr="00F2523E">
        <w:rPr>
          <w:rFonts w:ascii="Arial" w:hAnsi="Arial" w:cs="Arial"/>
          <w:b/>
        </w:rPr>
        <w:t>3.3.2</w:t>
      </w:r>
      <w:r w:rsidRPr="00F2523E">
        <w:rPr>
          <w:rFonts w:ascii="Arial" w:hAnsi="Arial" w:cs="Arial"/>
        </w:rPr>
        <w:t xml:space="preserve"> Административного регламента</w:t>
      </w:r>
      <w:r w:rsidR="00F2523E">
        <w:rPr>
          <w:rFonts w:ascii="Arial" w:hAnsi="Arial" w:cs="Arial"/>
        </w:rPr>
        <w:t xml:space="preserve"> </w:t>
      </w:r>
      <w:r w:rsidR="00183E51" w:rsidRPr="00F2523E">
        <w:rPr>
          <w:rFonts w:ascii="Arial" w:hAnsi="Arial" w:cs="Arial"/>
          <w:b/>
        </w:rPr>
        <w:t>изложить в следующей редакции</w:t>
      </w:r>
      <w:r w:rsidR="000140CC" w:rsidRPr="00F2523E">
        <w:rPr>
          <w:rFonts w:ascii="Arial" w:hAnsi="Arial" w:cs="Arial"/>
        </w:rPr>
        <w:t xml:space="preserve">: </w:t>
      </w:r>
      <w:r w:rsidRPr="00F2523E">
        <w:rPr>
          <w:rFonts w:ascii="Arial" w:hAnsi="Arial" w:cs="Arial"/>
        </w:rPr>
        <w:t>«</w:t>
      </w:r>
      <w:r w:rsidR="00183E51" w:rsidRPr="00F2523E">
        <w:rPr>
          <w:rFonts w:ascii="Arial" w:hAnsi="Arial" w:cs="Arial"/>
        </w:rPr>
        <w:t xml:space="preserve">Основаниями для проведения внеплановой проверки наряду с основаниями, указанными в </w:t>
      </w:r>
      <w:hyperlink r:id="rId12" w:history="1">
        <w:r w:rsidR="00183E51" w:rsidRPr="00F2523E">
          <w:rPr>
            <w:rStyle w:val="a8"/>
            <w:rFonts w:ascii="Arial" w:hAnsi="Arial" w:cs="Arial"/>
          </w:rPr>
          <w:t>части 2 статьи 10</w:t>
        </w:r>
      </w:hyperlink>
      <w:r w:rsidR="00183E51" w:rsidRPr="00F2523E">
        <w:rPr>
          <w:rFonts w:ascii="Arial" w:hAnsi="Arial" w:cs="Arial"/>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w:t>
      </w:r>
      <w:r w:rsidR="00183E51" w:rsidRPr="00F2523E">
        <w:rPr>
          <w:rFonts w:ascii="Arial" w:hAnsi="Arial" w:cs="Arial"/>
        </w:rPr>
        <w:lastRenderedPageBreak/>
        <w:t xml:space="preserve">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3" w:history="1">
        <w:r w:rsidR="00183E51" w:rsidRPr="00F2523E">
          <w:rPr>
            <w:rStyle w:val="a8"/>
            <w:rFonts w:ascii="Arial" w:hAnsi="Arial" w:cs="Arial"/>
          </w:rPr>
          <w:t>части 1 статьи 164</w:t>
        </w:r>
      </w:hyperlink>
      <w:r w:rsidR="00183E51" w:rsidRPr="00F2523E">
        <w:rPr>
          <w:rFonts w:ascii="Arial" w:hAnsi="Arial" w:cs="Arial"/>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14" w:history="1">
        <w:r w:rsidR="00183E51" w:rsidRPr="00F2523E">
          <w:rPr>
            <w:rStyle w:val="a8"/>
            <w:rFonts w:ascii="Arial" w:hAnsi="Arial" w:cs="Arial"/>
          </w:rPr>
          <w:t>частью 2 статьи 162</w:t>
        </w:r>
      </w:hyperlink>
      <w:r w:rsidR="00183E51" w:rsidRPr="00F2523E">
        <w:rPr>
          <w:rFonts w:ascii="Arial" w:hAnsi="Arial" w:cs="Arial"/>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w:t>
      </w:r>
      <w:r w:rsidR="00183E51" w:rsidRPr="00F2523E">
        <w:rPr>
          <w:rFonts w:ascii="Arial" w:hAnsi="Arial" w:cs="Arial"/>
        </w:rPr>
        <w:lastRenderedPageBreak/>
        <w:t xml:space="preserve">(распоряжение)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w:t>
      </w:r>
      <w:r w:rsidR="00E43525" w:rsidRPr="00F2523E">
        <w:rPr>
          <w:rFonts w:ascii="Arial" w:hAnsi="Arial" w:cs="Arial"/>
        </w:rPr>
        <w:t>проведении внеплановой проверки</w:t>
      </w:r>
      <w:r w:rsidRPr="00F2523E">
        <w:rPr>
          <w:rFonts w:ascii="Arial" w:hAnsi="Arial" w:cs="Arial"/>
        </w:rPr>
        <w:t>»;</w:t>
      </w:r>
    </w:p>
    <w:p w:rsidR="00F43CBA" w:rsidRPr="00F2523E" w:rsidRDefault="00F43CBA" w:rsidP="00F724B4">
      <w:pPr>
        <w:pStyle w:val="ConsPlusTitle"/>
        <w:numPr>
          <w:ilvl w:val="0"/>
          <w:numId w:val="3"/>
        </w:numPr>
        <w:ind w:left="0" w:firstLine="360"/>
        <w:jc w:val="both"/>
        <w:rPr>
          <w:rFonts w:ascii="Arial" w:hAnsi="Arial" w:cs="Arial"/>
          <w:b w:val="0"/>
          <w:bCs w:val="0"/>
          <w:sz w:val="24"/>
          <w:szCs w:val="24"/>
        </w:rPr>
      </w:pPr>
      <w:r w:rsidRPr="00F2523E">
        <w:rPr>
          <w:rFonts w:ascii="Arial" w:hAnsi="Arial" w:cs="Arial"/>
          <w:b w:val="0"/>
          <w:color w:val="000000"/>
          <w:sz w:val="24"/>
          <w:szCs w:val="24"/>
        </w:rPr>
        <w:t>Контроль за исполнением настоящего постановления оставляю за собой.</w:t>
      </w:r>
    </w:p>
    <w:p w:rsidR="00F43CBA" w:rsidRPr="00F2523E" w:rsidRDefault="00F43CBA" w:rsidP="00F724B4">
      <w:pPr>
        <w:pStyle w:val="ConsPlusTitle"/>
        <w:numPr>
          <w:ilvl w:val="0"/>
          <w:numId w:val="3"/>
        </w:numPr>
        <w:ind w:left="0" w:firstLine="360"/>
        <w:jc w:val="both"/>
        <w:rPr>
          <w:rFonts w:ascii="Arial" w:hAnsi="Arial" w:cs="Arial"/>
          <w:b w:val="0"/>
          <w:bCs w:val="0"/>
          <w:sz w:val="24"/>
          <w:szCs w:val="24"/>
        </w:rPr>
      </w:pPr>
      <w:r w:rsidRPr="00F2523E">
        <w:rPr>
          <w:rFonts w:ascii="Arial" w:hAnsi="Arial" w:cs="Arial"/>
          <w:b w:val="0"/>
          <w:sz w:val="24"/>
          <w:szCs w:val="24"/>
        </w:rPr>
        <w:t>Постановление вступает в силу в день, следующий за днем его официального опубликования в общественно-политической газете «Тубинские вести».</w:t>
      </w:r>
    </w:p>
    <w:p w:rsidR="00F43CBA" w:rsidRPr="00F2523E" w:rsidRDefault="00F43CBA" w:rsidP="00F43CBA">
      <w:pPr>
        <w:pStyle w:val="ConsPlusTitle"/>
        <w:jc w:val="both"/>
        <w:rPr>
          <w:rFonts w:ascii="Arial" w:hAnsi="Arial" w:cs="Arial"/>
          <w:b w:val="0"/>
          <w:sz w:val="24"/>
          <w:szCs w:val="24"/>
        </w:rPr>
      </w:pPr>
    </w:p>
    <w:p w:rsidR="001B29C2" w:rsidRPr="00F2523E" w:rsidRDefault="001B29C2" w:rsidP="00F43CBA">
      <w:pPr>
        <w:pStyle w:val="ConsPlusTitle"/>
        <w:jc w:val="both"/>
        <w:rPr>
          <w:rFonts w:ascii="Arial" w:hAnsi="Arial" w:cs="Arial"/>
          <w:b w:val="0"/>
          <w:sz w:val="24"/>
          <w:szCs w:val="24"/>
        </w:rPr>
      </w:pPr>
    </w:p>
    <w:p w:rsidR="00F43CBA" w:rsidRPr="00F2523E" w:rsidRDefault="00F43CBA" w:rsidP="00EF303D">
      <w:pPr>
        <w:pStyle w:val="ConsPlusTitle"/>
        <w:jc w:val="both"/>
        <w:rPr>
          <w:rFonts w:ascii="Arial" w:hAnsi="Arial" w:cs="Arial"/>
          <w:b w:val="0"/>
          <w:sz w:val="24"/>
          <w:szCs w:val="24"/>
        </w:rPr>
      </w:pPr>
      <w:r w:rsidRPr="00F2523E">
        <w:rPr>
          <w:rFonts w:ascii="Arial" w:hAnsi="Arial" w:cs="Arial"/>
          <w:b w:val="0"/>
          <w:sz w:val="24"/>
          <w:szCs w:val="24"/>
        </w:rPr>
        <w:t>Глава посёлка</w:t>
      </w:r>
      <w:r w:rsidR="00EF303D" w:rsidRPr="00F2523E">
        <w:rPr>
          <w:rFonts w:ascii="Arial" w:hAnsi="Arial" w:cs="Arial"/>
          <w:b w:val="0"/>
          <w:sz w:val="24"/>
          <w:szCs w:val="24"/>
        </w:rPr>
        <w:tab/>
      </w:r>
      <w:r w:rsidR="00EF303D" w:rsidRPr="00F2523E">
        <w:rPr>
          <w:rFonts w:ascii="Arial" w:hAnsi="Arial" w:cs="Arial"/>
          <w:b w:val="0"/>
          <w:sz w:val="24"/>
          <w:szCs w:val="24"/>
        </w:rPr>
        <w:tab/>
      </w:r>
      <w:r w:rsidR="00EF303D" w:rsidRPr="00F2523E">
        <w:rPr>
          <w:rFonts w:ascii="Arial" w:hAnsi="Arial" w:cs="Arial"/>
          <w:b w:val="0"/>
          <w:sz w:val="24"/>
          <w:szCs w:val="24"/>
        </w:rPr>
        <w:tab/>
      </w:r>
      <w:r w:rsidR="00EF303D" w:rsidRPr="00F2523E">
        <w:rPr>
          <w:rFonts w:ascii="Arial" w:hAnsi="Arial" w:cs="Arial"/>
          <w:b w:val="0"/>
          <w:sz w:val="24"/>
          <w:szCs w:val="24"/>
        </w:rPr>
        <w:tab/>
      </w:r>
      <w:r w:rsidR="00EF303D" w:rsidRPr="00F2523E">
        <w:rPr>
          <w:rFonts w:ascii="Arial" w:hAnsi="Arial" w:cs="Arial"/>
          <w:b w:val="0"/>
          <w:sz w:val="24"/>
          <w:szCs w:val="24"/>
        </w:rPr>
        <w:tab/>
      </w:r>
      <w:r w:rsidR="00EF303D" w:rsidRPr="00F2523E">
        <w:rPr>
          <w:rFonts w:ascii="Arial" w:hAnsi="Arial" w:cs="Arial"/>
          <w:b w:val="0"/>
          <w:sz w:val="24"/>
          <w:szCs w:val="24"/>
        </w:rPr>
        <w:tab/>
      </w:r>
      <w:r w:rsidR="00EF303D" w:rsidRPr="00F2523E">
        <w:rPr>
          <w:rFonts w:ascii="Arial" w:hAnsi="Arial" w:cs="Arial"/>
          <w:b w:val="0"/>
          <w:sz w:val="24"/>
          <w:szCs w:val="24"/>
        </w:rPr>
        <w:tab/>
      </w:r>
      <w:r w:rsidR="00EF303D" w:rsidRPr="00F2523E">
        <w:rPr>
          <w:rFonts w:ascii="Arial" w:hAnsi="Arial" w:cs="Arial"/>
          <w:b w:val="0"/>
          <w:sz w:val="24"/>
          <w:szCs w:val="24"/>
        </w:rPr>
        <w:tab/>
      </w:r>
      <w:r w:rsidR="00EF303D" w:rsidRPr="00F2523E">
        <w:rPr>
          <w:rFonts w:ascii="Arial" w:hAnsi="Arial" w:cs="Arial"/>
          <w:b w:val="0"/>
          <w:sz w:val="24"/>
          <w:szCs w:val="24"/>
        </w:rPr>
        <w:tab/>
      </w:r>
      <w:r w:rsidRPr="00F2523E">
        <w:rPr>
          <w:rFonts w:ascii="Arial" w:hAnsi="Arial" w:cs="Arial"/>
          <w:b w:val="0"/>
          <w:sz w:val="24"/>
          <w:szCs w:val="24"/>
        </w:rPr>
        <w:t>В.Б. Горбов</w:t>
      </w:r>
    </w:p>
    <w:p w:rsidR="00EF303D" w:rsidRPr="00F2523E" w:rsidRDefault="00EF303D" w:rsidP="00EF303D">
      <w:pPr>
        <w:pStyle w:val="ConsPlusTitle"/>
        <w:jc w:val="both"/>
        <w:rPr>
          <w:rFonts w:ascii="Arial" w:hAnsi="Arial" w:cs="Arial"/>
          <w:b w:val="0"/>
          <w:bCs w:val="0"/>
          <w:sz w:val="24"/>
          <w:szCs w:val="24"/>
        </w:rPr>
      </w:pPr>
    </w:p>
    <w:p w:rsidR="00DB58B7" w:rsidRPr="00F2523E" w:rsidRDefault="00DB58B7" w:rsidP="001420FA">
      <w:pPr>
        <w:rPr>
          <w:rFonts w:ascii="Arial" w:hAnsi="Arial" w:cs="Arial"/>
        </w:rPr>
      </w:pPr>
    </w:p>
    <w:sectPr w:rsidR="00DB58B7" w:rsidRPr="00F2523E" w:rsidSect="000A6E2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8DA" w:rsidRDefault="00AE28DA" w:rsidP="001420FA">
      <w:r>
        <w:separator/>
      </w:r>
    </w:p>
  </w:endnote>
  <w:endnote w:type="continuationSeparator" w:id="1">
    <w:p w:rsidR="00AE28DA" w:rsidRDefault="00AE28DA" w:rsidP="00142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8DA" w:rsidRDefault="00AE28DA" w:rsidP="001420FA">
      <w:r>
        <w:separator/>
      </w:r>
    </w:p>
  </w:footnote>
  <w:footnote w:type="continuationSeparator" w:id="1">
    <w:p w:rsidR="00AE28DA" w:rsidRDefault="00AE28DA" w:rsidP="001420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84F4F"/>
    <w:multiLevelType w:val="hybridMultilevel"/>
    <w:tmpl w:val="AA643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7832D5"/>
    <w:multiLevelType w:val="multilevel"/>
    <w:tmpl w:val="55807B54"/>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404847B5"/>
    <w:multiLevelType w:val="hybridMultilevel"/>
    <w:tmpl w:val="61207F82"/>
    <w:lvl w:ilvl="0" w:tplc="5ABC55DE">
      <w:start w:val="1"/>
      <w:numFmt w:val="decimal"/>
      <w:lvlText w:val="%1."/>
      <w:lvlJc w:val="left"/>
      <w:pPr>
        <w:ind w:left="975"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70F5F60"/>
    <w:multiLevelType w:val="hybridMultilevel"/>
    <w:tmpl w:val="6F74456E"/>
    <w:lvl w:ilvl="0" w:tplc="4B92AD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8B63A5"/>
    <w:multiLevelType w:val="hybridMultilevel"/>
    <w:tmpl w:val="15C47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840EBB"/>
    <w:multiLevelType w:val="hybridMultilevel"/>
    <w:tmpl w:val="99A4C9BC"/>
    <w:lvl w:ilvl="0" w:tplc="4B92AD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AF3426"/>
    <w:multiLevelType w:val="hybridMultilevel"/>
    <w:tmpl w:val="AC1C4504"/>
    <w:lvl w:ilvl="0" w:tplc="4B92AD8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85505"/>
    <w:rsid w:val="0000543F"/>
    <w:rsid w:val="000140CC"/>
    <w:rsid w:val="00055C1E"/>
    <w:rsid w:val="00056111"/>
    <w:rsid w:val="000605B6"/>
    <w:rsid w:val="0006073E"/>
    <w:rsid w:val="00065DAC"/>
    <w:rsid w:val="000814AA"/>
    <w:rsid w:val="00085814"/>
    <w:rsid w:val="00093FD3"/>
    <w:rsid w:val="000A6E2E"/>
    <w:rsid w:val="000C7EC4"/>
    <w:rsid w:val="000D5CDB"/>
    <w:rsid w:val="00132DF3"/>
    <w:rsid w:val="001420FA"/>
    <w:rsid w:val="00155A59"/>
    <w:rsid w:val="00182BC1"/>
    <w:rsid w:val="00183E51"/>
    <w:rsid w:val="001A02F7"/>
    <w:rsid w:val="001B06E2"/>
    <w:rsid w:val="001B29C2"/>
    <w:rsid w:val="001C25AA"/>
    <w:rsid w:val="001E3186"/>
    <w:rsid w:val="001F5A8B"/>
    <w:rsid w:val="001F7D2D"/>
    <w:rsid w:val="002003BC"/>
    <w:rsid w:val="00201CD3"/>
    <w:rsid w:val="00224EE8"/>
    <w:rsid w:val="002436CC"/>
    <w:rsid w:val="002474B2"/>
    <w:rsid w:val="002512CA"/>
    <w:rsid w:val="00251FD4"/>
    <w:rsid w:val="002558FF"/>
    <w:rsid w:val="00256666"/>
    <w:rsid w:val="00263529"/>
    <w:rsid w:val="002759F6"/>
    <w:rsid w:val="00280C2E"/>
    <w:rsid w:val="00281B9E"/>
    <w:rsid w:val="002B4428"/>
    <w:rsid w:val="002B6CD0"/>
    <w:rsid w:val="002C0DA6"/>
    <w:rsid w:val="002C37E7"/>
    <w:rsid w:val="002C407A"/>
    <w:rsid w:val="002E17E8"/>
    <w:rsid w:val="002F4188"/>
    <w:rsid w:val="002F5604"/>
    <w:rsid w:val="002F67C1"/>
    <w:rsid w:val="00300E2A"/>
    <w:rsid w:val="00302978"/>
    <w:rsid w:val="00304876"/>
    <w:rsid w:val="0030732E"/>
    <w:rsid w:val="00341BD2"/>
    <w:rsid w:val="003522F9"/>
    <w:rsid w:val="00360404"/>
    <w:rsid w:val="00364D5B"/>
    <w:rsid w:val="003741DF"/>
    <w:rsid w:val="00384EEC"/>
    <w:rsid w:val="00385505"/>
    <w:rsid w:val="00392312"/>
    <w:rsid w:val="00397A91"/>
    <w:rsid w:val="003C35B7"/>
    <w:rsid w:val="003C42C1"/>
    <w:rsid w:val="003D0807"/>
    <w:rsid w:val="003D6453"/>
    <w:rsid w:val="00426C4F"/>
    <w:rsid w:val="00430A10"/>
    <w:rsid w:val="00440927"/>
    <w:rsid w:val="0044095C"/>
    <w:rsid w:val="00441C83"/>
    <w:rsid w:val="004646E9"/>
    <w:rsid w:val="00492691"/>
    <w:rsid w:val="004B6C80"/>
    <w:rsid w:val="004D652D"/>
    <w:rsid w:val="004F5457"/>
    <w:rsid w:val="004F6A05"/>
    <w:rsid w:val="005171C0"/>
    <w:rsid w:val="00546A4B"/>
    <w:rsid w:val="00563EF6"/>
    <w:rsid w:val="00584E72"/>
    <w:rsid w:val="005A1ACE"/>
    <w:rsid w:val="005F18DD"/>
    <w:rsid w:val="0060443A"/>
    <w:rsid w:val="00611E85"/>
    <w:rsid w:val="00630BD4"/>
    <w:rsid w:val="0063651A"/>
    <w:rsid w:val="00637F5F"/>
    <w:rsid w:val="0065120D"/>
    <w:rsid w:val="00653AA9"/>
    <w:rsid w:val="0066358D"/>
    <w:rsid w:val="006724A5"/>
    <w:rsid w:val="006B0AB2"/>
    <w:rsid w:val="006B1450"/>
    <w:rsid w:val="006B351F"/>
    <w:rsid w:val="006B7C51"/>
    <w:rsid w:val="006C2EB3"/>
    <w:rsid w:val="006E0673"/>
    <w:rsid w:val="006F4014"/>
    <w:rsid w:val="00700BF0"/>
    <w:rsid w:val="007153D6"/>
    <w:rsid w:val="0073275F"/>
    <w:rsid w:val="00736B95"/>
    <w:rsid w:val="00737FAF"/>
    <w:rsid w:val="007425DE"/>
    <w:rsid w:val="00760E62"/>
    <w:rsid w:val="007A5190"/>
    <w:rsid w:val="007C7FDA"/>
    <w:rsid w:val="007D4BF0"/>
    <w:rsid w:val="008118E1"/>
    <w:rsid w:val="00813FB6"/>
    <w:rsid w:val="00837187"/>
    <w:rsid w:val="00841C12"/>
    <w:rsid w:val="0084419C"/>
    <w:rsid w:val="008468C2"/>
    <w:rsid w:val="00873BAE"/>
    <w:rsid w:val="008A3A6E"/>
    <w:rsid w:val="008A480A"/>
    <w:rsid w:val="008A4A55"/>
    <w:rsid w:val="008B40A8"/>
    <w:rsid w:val="008B7C7D"/>
    <w:rsid w:val="008F220D"/>
    <w:rsid w:val="00921F28"/>
    <w:rsid w:val="00933A1C"/>
    <w:rsid w:val="00934CE7"/>
    <w:rsid w:val="009526CD"/>
    <w:rsid w:val="00955BE4"/>
    <w:rsid w:val="0095720E"/>
    <w:rsid w:val="00973EE8"/>
    <w:rsid w:val="009A7E25"/>
    <w:rsid w:val="009B5A6D"/>
    <w:rsid w:val="009F182E"/>
    <w:rsid w:val="009F2304"/>
    <w:rsid w:val="00A0796D"/>
    <w:rsid w:val="00A11BAD"/>
    <w:rsid w:val="00A3612B"/>
    <w:rsid w:val="00A42027"/>
    <w:rsid w:val="00A427C0"/>
    <w:rsid w:val="00A56099"/>
    <w:rsid w:val="00A60E1A"/>
    <w:rsid w:val="00A61FFB"/>
    <w:rsid w:val="00A62A40"/>
    <w:rsid w:val="00A63153"/>
    <w:rsid w:val="00A65363"/>
    <w:rsid w:val="00A9293C"/>
    <w:rsid w:val="00A945A2"/>
    <w:rsid w:val="00AA3F56"/>
    <w:rsid w:val="00AC11B8"/>
    <w:rsid w:val="00AE28DA"/>
    <w:rsid w:val="00AE37EC"/>
    <w:rsid w:val="00AE5980"/>
    <w:rsid w:val="00AF077F"/>
    <w:rsid w:val="00AF4796"/>
    <w:rsid w:val="00AF6365"/>
    <w:rsid w:val="00B365B3"/>
    <w:rsid w:val="00B85D34"/>
    <w:rsid w:val="00B90FA5"/>
    <w:rsid w:val="00B92FA8"/>
    <w:rsid w:val="00BA7678"/>
    <w:rsid w:val="00BB42FC"/>
    <w:rsid w:val="00BE7B73"/>
    <w:rsid w:val="00BF5BC9"/>
    <w:rsid w:val="00BF66A3"/>
    <w:rsid w:val="00C10383"/>
    <w:rsid w:val="00C244A0"/>
    <w:rsid w:val="00C276F7"/>
    <w:rsid w:val="00C32CC6"/>
    <w:rsid w:val="00C419F0"/>
    <w:rsid w:val="00C43CE9"/>
    <w:rsid w:val="00C4779C"/>
    <w:rsid w:val="00C54960"/>
    <w:rsid w:val="00C6407B"/>
    <w:rsid w:val="00C738D2"/>
    <w:rsid w:val="00C938CF"/>
    <w:rsid w:val="00CA5815"/>
    <w:rsid w:val="00CD5B69"/>
    <w:rsid w:val="00CD6000"/>
    <w:rsid w:val="00D051BE"/>
    <w:rsid w:val="00D10238"/>
    <w:rsid w:val="00D3645E"/>
    <w:rsid w:val="00D42AE4"/>
    <w:rsid w:val="00D46247"/>
    <w:rsid w:val="00D47397"/>
    <w:rsid w:val="00D476A1"/>
    <w:rsid w:val="00D5549E"/>
    <w:rsid w:val="00D648F2"/>
    <w:rsid w:val="00D659FF"/>
    <w:rsid w:val="00D81C75"/>
    <w:rsid w:val="00DA56DF"/>
    <w:rsid w:val="00DB58B7"/>
    <w:rsid w:val="00DC359D"/>
    <w:rsid w:val="00DC6D72"/>
    <w:rsid w:val="00DD48E9"/>
    <w:rsid w:val="00DF3146"/>
    <w:rsid w:val="00DF744F"/>
    <w:rsid w:val="00E14427"/>
    <w:rsid w:val="00E14599"/>
    <w:rsid w:val="00E3066A"/>
    <w:rsid w:val="00E43525"/>
    <w:rsid w:val="00E473F1"/>
    <w:rsid w:val="00E74030"/>
    <w:rsid w:val="00E86A7D"/>
    <w:rsid w:val="00E9558E"/>
    <w:rsid w:val="00EB29D6"/>
    <w:rsid w:val="00EB3462"/>
    <w:rsid w:val="00EE0F44"/>
    <w:rsid w:val="00EE6E2F"/>
    <w:rsid w:val="00EF303D"/>
    <w:rsid w:val="00EF404A"/>
    <w:rsid w:val="00F00AFA"/>
    <w:rsid w:val="00F2523E"/>
    <w:rsid w:val="00F34220"/>
    <w:rsid w:val="00F43CBA"/>
    <w:rsid w:val="00F724B4"/>
    <w:rsid w:val="00F75E78"/>
    <w:rsid w:val="00F775AD"/>
    <w:rsid w:val="00F97DD0"/>
    <w:rsid w:val="00FB1653"/>
    <w:rsid w:val="00FB521E"/>
    <w:rsid w:val="00FB6240"/>
    <w:rsid w:val="00FB650B"/>
    <w:rsid w:val="00FE67C5"/>
    <w:rsid w:val="00FF602E"/>
    <w:rsid w:val="00FF71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0F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8550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5505"/>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385505"/>
  </w:style>
  <w:style w:type="paragraph" w:styleId="a3">
    <w:name w:val="Balloon Text"/>
    <w:basedOn w:val="a"/>
    <w:link w:val="a4"/>
    <w:uiPriority w:val="99"/>
    <w:semiHidden/>
    <w:unhideWhenUsed/>
    <w:rsid w:val="009B5A6D"/>
    <w:rPr>
      <w:rFonts w:ascii="Tahoma" w:hAnsi="Tahoma" w:cs="Tahoma"/>
      <w:sz w:val="16"/>
      <w:szCs w:val="16"/>
    </w:rPr>
  </w:style>
  <w:style w:type="character" w:customStyle="1" w:styleId="a4">
    <w:name w:val="Текст выноски Знак"/>
    <w:basedOn w:val="a0"/>
    <w:link w:val="a3"/>
    <w:uiPriority w:val="99"/>
    <w:semiHidden/>
    <w:rsid w:val="009B5A6D"/>
    <w:rPr>
      <w:rFonts w:ascii="Tahoma" w:hAnsi="Tahoma" w:cs="Tahoma"/>
      <w:sz w:val="16"/>
      <w:szCs w:val="16"/>
    </w:rPr>
  </w:style>
  <w:style w:type="paragraph" w:customStyle="1" w:styleId="ConsPlusTitle">
    <w:name w:val="ConsPlusTitle"/>
    <w:rsid w:val="001420F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1420F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note text"/>
    <w:basedOn w:val="a"/>
    <w:link w:val="a6"/>
    <w:rsid w:val="001420FA"/>
    <w:rPr>
      <w:sz w:val="20"/>
      <w:szCs w:val="20"/>
    </w:rPr>
  </w:style>
  <w:style w:type="character" w:customStyle="1" w:styleId="a6">
    <w:name w:val="Текст сноски Знак"/>
    <w:basedOn w:val="a0"/>
    <w:link w:val="a5"/>
    <w:rsid w:val="001420FA"/>
    <w:rPr>
      <w:rFonts w:ascii="Times New Roman" w:eastAsia="Times New Roman" w:hAnsi="Times New Roman" w:cs="Times New Roman"/>
      <w:sz w:val="20"/>
      <w:szCs w:val="20"/>
      <w:lang w:eastAsia="ru-RU"/>
    </w:rPr>
  </w:style>
  <w:style w:type="character" w:styleId="a7">
    <w:name w:val="footnote reference"/>
    <w:rsid w:val="001420FA"/>
    <w:rPr>
      <w:vertAlign w:val="superscript"/>
    </w:rPr>
  </w:style>
  <w:style w:type="paragraph" w:customStyle="1" w:styleId="ConsPlusNonformat">
    <w:name w:val="ConsPlusNonformat"/>
    <w:rsid w:val="001420F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basedOn w:val="a0"/>
    <w:rsid w:val="00F43CBA"/>
    <w:rPr>
      <w:color w:val="0000FF"/>
      <w:u w:val="single"/>
    </w:rPr>
  </w:style>
  <w:style w:type="paragraph" w:styleId="a9">
    <w:name w:val="Normal (Web)"/>
    <w:basedOn w:val="a"/>
    <w:uiPriority w:val="99"/>
    <w:unhideWhenUsed/>
    <w:rsid w:val="00F43CBA"/>
    <w:pPr>
      <w:spacing w:before="100" w:beforeAutospacing="1" w:after="100" w:afterAutospacing="1"/>
    </w:pPr>
  </w:style>
  <w:style w:type="paragraph" w:styleId="aa">
    <w:name w:val="No Spacing"/>
    <w:uiPriority w:val="1"/>
    <w:qFormat/>
    <w:rsid w:val="00EF303D"/>
    <w:pPr>
      <w:spacing w:after="0" w:line="240" w:lineRule="auto"/>
    </w:pPr>
    <w:rPr>
      <w:rFonts w:eastAsiaTheme="minorEastAsia"/>
      <w:lang w:eastAsia="ru-RU"/>
    </w:rPr>
  </w:style>
  <w:style w:type="paragraph" w:styleId="ab">
    <w:name w:val="List Paragraph"/>
    <w:basedOn w:val="a"/>
    <w:uiPriority w:val="34"/>
    <w:qFormat/>
    <w:rsid w:val="000140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0F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8550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5505"/>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385505"/>
  </w:style>
  <w:style w:type="paragraph" w:styleId="a3">
    <w:name w:val="Balloon Text"/>
    <w:basedOn w:val="a"/>
    <w:link w:val="a4"/>
    <w:uiPriority w:val="99"/>
    <w:semiHidden/>
    <w:unhideWhenUsed/>
    <w:rsid w:val="009B5A6D"/>
    <w:rPr>
      <w:rFonts w:ascii="Tahoma" w:hAnsi="Tahoma" w:cs="Tahoma"/>
      <w:sz w:val="16"/>
      <w:szCs w:val="16"/>
    </w:rPr>
  </w:style>
  <w:style w:type="character" w:customStyle="1" w:styleId="a4">
    <w:name w:val="Текст выноски Знак"/>
    <w:basedOn w:val="a0"/>
    <w:link w:val="a3"/>
    <w:uiPriority w:val="99"/>
    <w:semiHidden/>
    <w:rsid w:val="009B5A6D"/>
    <w:rPr>
      <w:rFonts w:ascii="Tahoma" w:hAnsi="Tahoma" w:cs="Tahoma"/>
      <w:sz w:val="16"/>
      <w:szCs w:val="16"/>
    </w:rPr>
  </w:style>
  <w:style w:type="paragraph" w:customStyle="1" w:styleId="ConsPlusTitle">
    <w:name w:val="ConsPlusTitle"/>
    <w:rsid w:val="001420F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1420F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note text"/>
    <w:basedOn w:val="a"/>
    <w:link w:val="a6"/>
    <w:rsid w:val="001420FA"/>
    <w:rPr>
      <w:sz w:val="20"/>
      <w:szCs w:val="20"/>
    </w:rPr>
  </w:style>
  <w:style w:type="character" w:customStyle="1" w:styleId="a6">
    <w:name w:val="Текст сноски Знак"/>
    <w:basedOn w:val="a0"/>
    <w:link w:val="a5"/>
    <w:rsid w:val="001420FA"/>
    <w:rPr>
      <w:rFonts w:ascii="Times New Roman" w:eastAsia="Times New Roman" w:hAnsi="Times New Roman" w:cs="Times New Roman"/>
      <w:sz w:val="20"/>
      <w:szCs w:val="20"/>
      <w:lang w:eastAsia="ru-RU"/>
    </w:rPr>
  </w:style>
  <w:style w:type="character" w:styleId="a7">
    <w:name w:val="footnote reference"/>
    <w:rsid w:val="001420FA"/>
    <w:rPr>
      <w:vertAlign w:val="superscript"/>
    </w:rPr>
  </w:style>
  <w:style w:type="paragraph" w:customStyle="1" w:styleId="ConsPlusNonformat">
    <w:name w:val="ConsPlusNonformat"/>
    <w:rsid w:val="001420F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basedOn w:val="a0"/>
    <w:rsid w:val="00F43CBA"/>
    <w:rPr>
      <w:color w:val="0000FF"/>
      <w:u w:val="single"/>
    </w:rPr>
  </w:style>
  <w:style w:type="paragraph" w:styleId="a9">
    <w:name w:val="Normal (Web)"/>
    <w:basedOn w:val="a"/>
    <w:uiPriority w:val="99"/>
    <w:unhideWhenUsed/>
    <w:rsid w:val="00F43CBA"/>
    <w:pPr>
      <w:spacing w:before="100" w:beforeAutospacing="1" w:after="100" w:afterAutospacing="1"/>
    </w:pPr>
  </w:style>
  <w:style w:type="paragraph" w:styleId="aa">
    <w:name w:val="No Spacing"/>
    <w:uiPriority w:val="1"/>
    <w:qFormat/>
    <w:rsid w:val="00EF303D"/>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448865092">
      <w:bodyDiv w:val="1"/>
      <w:marLeft w:val="0"/>
      <w:marRight w:val="0"/>
      <w:marTop w:val="0"/>
      <w:marBottom w:val="0"/>
      <w:divBdr>
        <w:top w:val="none" w:sz="0" w:space="0" w:color="auto"/>
        <w:left w:val="none" w:sz="0" w:space="0" w:color="auto"/>
        <w:bottom w:val="none" w:sz="0" w:space="0" w:color="auto"/>
        <w:right w:val="none" w:sz="0" w:space="0" w:color="auto"/>
      </w:divBdr>
    </w:div>
    <w:div w:id="1500005338">
      <w:bodyDiv w:val="1"/>
      <w:marLeft w:val="0"/>
      <w:marRight w:val="0"/>
      <w:marTop w:val="0"/>
      <w:marBottom w:val="0"/>
      <w:divBdr>
        <w:top w:val="none" w:sz="0" w:space="0" w:color="auto"/>
        <w:left w:val="none" w:sz="0" w:space="0" w:color="auto"/>
        <w:bottom w:val="none" w:sz="0" w:space="0" w:color="auto"/>
        <w:right w:val="none" w:sz="0" w:space="0" w:color="auto"/>
      </w:divBdr>
      <w:divsChild>
        <w:div w:id="1212813187">
          <w:marLeft w:val="0"/>
          <w:marRight w:val="0"/>
          <w:marTop w:val="121"/>
          <w:marBottom w:val="0"/>
          <w:divBdr>
            <w:top w:val="none" w:sz="0" w:space="0" w:color="auto"/>
            <w:left w:val="none" w:sz="0" w:space="0" w:color="auto"/>
            <w:bottom w:val="none" w:sz="0" w:space="0" w:color="auto"/>
            <w:right w:val="none" w:sz="0" w:space="0" w:color="auto"/>
          </w:divBdr>
        </w:div>
        <w:div w:id="382217649">
          <w:marLeft w:val="0"/>
          <w:marRight w:val="0"/>
          <w:marTop w:val="121"/>
          <w:marBottom w:val="0"/>
          <w:divBdr>
            <w:top w:val="none" w:sz="0" w:space="0" w:color="auto"/>
            <w:left w:val="none" w:sz="0" w:space="0" w:color="auto"/>
            <w:bottom w:val="none" w:sz="0" w:space="0" w:color="auto"/>
            <w:right w:val="none" w:sz="0" w:space="0" w:color="auto"/>
          </w:divBdr>
        </w:div>
        <w:div w:id="2028865916">
          <w:marLeft w:val="0"/>
          <w:marRight w:val="0"/>
          <w:marTop w:val="0"/>
          <w:marBottom w:val="0"/>
          <w:divBdr>
            <w:top w:val="none" w:sz="0" w:space="0" w:color="auto"/>
            <w:left w:val="none" w:sz="0" w:space="0" w:color="auto"/>
            <w:bottom w:val="none" w:sz="0" w:space="0" w:color="auto"/>
            <w:right w:val="none" w:sz="0" w:space="0" w:color="auto"/>
          </w:divBdr>
        </w:div>
        <w:div w:id="1978562621">
          <w:marLeft w:val="0"/>
          <w:marRight w:val="0"/>
          <w:marTop w:val="121"/>
          <w:marBottom w:val="0"/>
          <w:divBdr>
            <w:top w:val="none" w:sz="0" w:space="0" w:color="auto"/>
            <w:left w:val="none" w:sz="0" w:space="0" w:color="auto"/>
            <w:bottom w:val="none" w:sz="0" w:space="0" w:color="auto"/>
            <w:right w:val="none" w:sz="0" w:space="0" w:color="auto"/>
          </w:divBdr>
        </w:div>
        <w:div w:id="1777555787">
          <w:marLeft w:val="0"/>
          <w:marRight w:val="0"/>
          <w:marTop w:val="0"/>
          <w:marBottom w:val="0"/>
          <w:divBdr>
            <w:top w:val="none" w:sz="0" w:space="0" w:color="auto"/>
            <w:left w:val="none" w:sz="0" w:space="0" w:color="auto"/>
            <w:bottom w:val="none" w:sz="0" w:space="0" w:color="auto"/>
            <w:right w:val="none" w:sz="0" w:space="0" w:color="auto"/>
          </w:divBdr>
        </w:div>
        <w:div w:id="1017736074">
          <w:marLeft w:val="0"/>
          <w:marRight w:val="0"/>
          <w:marTop w:val="121"/>
          <w:marBottom w:val="0"/>
          <w:divBdr>
            <w:top w:val="none" w:sz="0" w:space="0" w:color="auto"/>
            <w:left w:val="none" w:sz="0" w:space="0" w:color="auto"/>
            <w:bottom w:val="none" w:sz="0" w:space="0" w:color="auto"/>
            <w:right w:val="none" w:sz="0" w:space="0" w:color="auto"/>
          </w:divBdr>
        </w:div>
        <w:div w:id="1117869741">
          <w:marLeft w:val="0"/>
          <w:marRight w:val="0"/>
          <w:marTop w:val="121"/>
          <w:marBottom w:val="0"/>
          <w:divBdr>
            <w:top w:val="none" w:sz="0" w:space="0" w:color="auto"/>
            <w:left w:val="none" w:sz="0" w:space="0" w:color="auto"/>
            <w:bottom w:val="none" w:sz="0" w:space="0" w:color="auto"/>
            <w:right w:val="none" w:sz="0" w:space="0" w:color="auto"/>
          </w:divBdr>
        </w:div>
      </w:divsChild>
    </w:div>
    <w:div w:id="1742481669">
      <w:bodyDiv w:val="1"/>
      <w:marLeft w:val="0"/>
      <w:marRight w:val="0"/>
      <w:marTop w:val="0"/>
      <w:marBottom w:val="0"/>
      <w:divBdr>
        <w:top w:val="none" w:sz="0" w:space="0" w:color="auto"/>
        <w:left w:val="none" w:sz="0" w:space="0" w:color="auto"/>
        <w:bottom w:val="none" w:sz="0" w:space="0" w:color="auto"/>
        <w:right w:val="none" w:sz="0" w:space="0" w:color="auto"/>
      </w:divBdr>
      <w:divsChild>
        <w:div w:id="549270604">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nd=E40DD914ECD0CED5C620250ACD348851&amp;req=doc&amp;base=RZB&amp;n=322600&amp;dst=101156&amp;fld=134&amp;date=29.04.2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E40DD914ECD0CED5C620250ACD348851&amp;req=doc&amp;base=RZB&amp;n=320476&amp;dst=100127&amp;fld=134&amp;REFFIELD=134&amp;REFDST=694&amp;REFDOC=322600&amp;REFBASE=RZB&amp;stat=refcode%3D16876%3Bdstident%3D100127%3Bindex%3D434&amp;date=29.04.2019"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E40DD914ECD0CED5C620250ACD348851&amp;req=doc&amp;base=RZB&amp;n=322600&amp;dst=101156&amp;fld=134&amp;date=29.04.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E40DD914ECD0CED5C620250ACD348851&amp;req=doc&amp;base=RZB&amp;n=322600&amp;dst=100983&amp;fld=134&amp;date=29.04.2019" TargetMode="External"/><Relationship Id="rId4" Type="http://schemas.openxmlformats.org/officeDocument/2006/relationships/settings" Target="settings.xml"/><Relationship Id="rId9" Type="http://schemas.openxmlformats.org/officeDocument/2006/relationships/hyperlink" Target="https://login.consultant.ru/link/?rnd=E40DD914ECD0CED5C620250ACD348851&amp;req=doc&amp;base=RZB&amp;n=322600&amp;dst=101393&amp;fld=134&amp;date=29.04.2019" TargetMode="External"/><Relationship Id="rId14" Type="http://schemas.openxmlformats.org/officeDocument/2006/relationships/hyperlink" Target="https://login.consultant.ru/link/?rnd=E40DD914ECD0CED5C620250ACD348851&amp;req=doc&amp;base=RZB&amp;n=322600&amp;dst=422&amp;fld=134&amp;date=29.04.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BB9A2-5373-4885-8BFE-D531BA470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1667</Words>
  <Characters>9502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2019-04-29T09:05:00Z</cp:lastPrinted>
  <dcterms:created xsi:type="dcterms:W3CDTF">2019-04-29T09:06:00Z</dcterms:created>
  <dcterms:modified xsi:type="dcterms:W3CDTF">2019-05-13T09:55:00Z</dcterms:modified>
</cp:coreProperties>
</file>